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03"/>
        <w:gridCol w:w="6003"/>
      </w:tblGrid>
      <w:tr w:rsidR="009F220E" w:rsidRPr="00BA3DB7" w:rsidTr="00EB5E11">
        <w:trPr>
          <w:trHeight w:val="1410"/>
          <w:jc w:val="center"/>
        </w:trPr>
        <w:tc>
          <w:tcPr>
            <w:tcW w:w="4089" w:type="dxa"/>
            <w:vAlign w:val="center"/>
          </w:tcPr>
          <w:p w:rsidR="009F220E" w:rsidRPr="00DA44A9" w:rsidRDefault="009F220E" w:rsidP="00951B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bookmarkStart w:id="0" w:name="_Toc532716755"/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Pr="00DA44A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EPUBLICA DE CABO VERDE</w:t>
            </w:r>
          </w:p>
          <w:p w:rsidR="009F220E" w:rsidRPr="00DA44A9" w:rsidRDefault="009F220E" w:rsidP="00951B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A44A9"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inline distT="0" distB="0" distL="0" distR="0" wp14:anchorId="15709B85" wp14:editId="1C0AF956">
                  <wp:extent cx="1562735" cy="478155"/>
                  <wp:effectExtent l="0" t="0" r="0" b="0"/>
                  <wp:docPr id="1" name="Imagem 1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20E" w:rsidRPr="00DA44A9" w:rsidRDefault="009F220E" w:rsidP="00951BE8">
            <w:pPr>
              <w:spacing w:after="0"/>
              <w:ind w:left="289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Civil Aviation Authority</w:t>
            </w:r>
            <w:bookmarkEnd w:id="0"/>
          </w:p>
        </w:tc>
        <w:tc>
          <w:tcPr>
            <w:tcW w:w="5841" w:type="dxa"/>
            <w:vAlign w:val="center"/>
          </w:tcPr>
          <w:p w:rsidR="009F220E" w:rsidRPr="009F220E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F220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FORMULÁRIO DO PEDIDO DE APROVAÇÃO DO CONTRATO DE LOCAÇÃO</w:t>
            </w:r>
          </w:p>
          <w:p w:rsidR="009F220E" w:rsidRPr="009F220E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LEASING AGREEMENT </w:t>
            </w: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APPROVAL REQUEST FORM</w:t>
            </w:r>
          </w:p>
        </w:tc>
      </w:tr>
    </w:tbl>
    <w:p w:rsidR="009F220E" w:rsidRPr="00DA44A9" w:rsidRDefault="009F220E" w:rsidP="009F220E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84"/>
        <w:gridCol w:w="3299"/>
        <w:gridCol w:w="3823"/>
      </w:tblGrid>
      <w:tr w:rsidR="009F220E" w:rsidRPr="00BA3DB7" w:rsidTr="002E5DB6">
        <w:trPr>
          <w:trHeight w:val="264"/>
          <w:jc w:val="center"/>
        </w:trPr>
        <w:tc>
          <w:tcPr>
            <w:tcW w:w="9930" w:type="dxa"/>
            <w:gridSpan w:val="3"/>
            <w:shd w:val="clear" w:color="auto" w:fill="F3F3F3"/>
            <w:vAlign w:val="center"/>
          </w:tcPr>
          <w:p w:rsidR="009F220E" w:rsidRPr="002A12F9" w:rsidRDefault="009F220E" w:rsidP="009F220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2F9">
              <w:rPr>
                <w:rFonts w:ascii="Times New Roman" w:hAnsi="Times New Roman" w:cs="Times New Roman"/>
                <w:b/>
                <w:sz w:val="18"/>
                <w:szCs w:val="18"/>
              </w:rPr>
              <w:t>Nome de registo e comercial do operador (locatário), se diferente:</w:t>
            </w:r>
          </w:p>
          <w:p w:rsidR="009F220E" w:rsidRPr="009F220E" w:rsidRDefault="009F220E" w:rsidP="00725AF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Operator’s (lessee) registered name and trading name if different:  </w:t>
            </w:r>
          </w:p>
        </w:tc>
      </w:tr>
      <w:tr w:rsidR="009F220E" w:rsidRPr="002A12F9" w:rsidTr="002E5DB6">
        <w:trPr>
          <w:trHeight w:val="222"/>
          <w:jc w:val="center"/>
        </w:trPr>
        <w:tc>
          <w:tcPr>
            <w:tcW w:w="9930" w:type="dxa"/>
            <w:gridSpan w:val="3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</w:rPr>
              <w:t>Endereço de correio: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Mailing address:</w:t>
            </w:r>
          </w:p>
        </w:tc>
      </w:tr>
      <w:tr w:rsidR="009F220E" w:rsidRPr="002A12F9" w:rsidTr="002E5DB6">
        <w:trPr>
          <w:trHeight w:val="329"/>
          <w:jc w:val="center"/>
        </w:trPr>
        <w:tc>
          <w:tcPr>
            <w:tcW w:w="3000" w:type="dxa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Telefone/</w:t>
            </w: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Telephone: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Fax: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720" w:type="dxa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 Mail: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F220E" w:rsidRPr="002A12F9" w:rsidRDefault="009F220E" w:rsidP="009F220E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84"/>
        <w:gridCol w:w="3299"/>
        <w:gridCol w:w="3823"/>
      </w:tblGrid>
      <w:tr w:rsidR="009F220E" w:rsidRPr="00BA3DB7" w:rsidTr="002E5DB6">
        <w:trPr>
          <w:trHeight w:val="264"/>
          <w:jc w:val="center"/>
        </w:trPr>
        <w:tc>
          <w:tcPr>
            <w:tcW w:w="9930" w:type="dxa"/>
            <w:gridSpan w:val="3"/>
            <w:shd w:val="clear" w:color="auto" w:fill="F3F3F3"/>
            <w:vAlign w:val="center"/>
          </w:tcPr>
          <w:p w:rsidR="009F220E" w:rsidRPr="002A12F9" w:rsidRDefault="009F220E" w:rsidP="009F220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2F9">
              <w:rPr>
                <w:rFonts w:ascii="Times New Roman" w:hAnsi="Times New Roman" w:cs="Times New Roman"/>
                <w:b/>
                <w:sz w:val="18"/>
                <w:szCs w:val="18"/>
              </w:rPr>
              <w:t>Nome de registo e comercial do operador (loca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dor</w:t>
            </w:r>
            <w:r w:rsidRPr="002A12F9">
              <w:rPr>
                <w:rFonts w:ascii="Times New Roman" w:hAnsi="Times New Roman" w:cs="Times New Roman"/>
                <w:b/>
                <w:sz w:val="18"/>
                <w:szCs w:val="18"/>
              </w:rPr>
              <w:t>), se diferente:</w:t>
            </w:r>
          </w:p>
          <w:p w:rsidR="009F220E" w:rsidRPr="009F220E" w:rsidRDefault="009F220E" w:rsidP="00725AF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Operator’s (lessor) registered name and trading name if different:</w:t>
            </w:r>
          </w:p>
        </w:tc>
      </w:tr>
      <w:tr w:rsidR="009F220E" w:rsidRPr="002A12F9" w:rsidTr="002E5DB6">
        <w:trPr>
          <w:trHeight w:val="196"/>
          <w:jc w:val="center"/>
        </w:trPr>
        <w:tc>
          <w:tcPr>
            <w:tcW w:w="9930" w:type="dxa"/>
            <w:gridSpan w:val="3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</w:rPr>
              <w:t>Endereço de correio:</w:t>
            </w:r>
            <w:r w:rsidR="00EB5E11" w:rsidRPr="004B38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Mailing address:</w:t>
            </w:r>
          </w:p>
        </w:tc>
      </w:tr>
      <w:tr w:rsidR="009F220E" w:rsidRPr="002A12F9" w:rsidTr="002E5DB6">
        <w:trPr>
          <w:trHeight w:val="317"/>
          <w:jc w:val="center"/>
        </w:trPr>
        <w:tc>
          <w:tcPr>
            <w:tcW w:w="3000" w:type="dxa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Telefone/</w:t>
            </w: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Telephone: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10" w:type="dxa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Fax: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720" w:type="dxa"/>
            <w:vAlign w:val="center"/>
          </w:tcPr>
          <w:p w:rsidR="009F220E" w:rsidRPr="002A12F9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 Mail: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F220E" w:rsidRPr="002A12F9" w:rsidRDefault="009F220E" w:rsidP="009F220E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41"/>
        <w:gridCol w:w="5365"/>
      </w:tblGrid>
      <w:tr w:rsidR="009F220E" w:rsidRPr="00BA3DB7" w:rsidTr="002E5DB6">
        <w:trPr>
          <w:trHeight w:val="264"/>
          <w:jc w:val="center"/>
        </w:trPr>
        <w:tc>
          <w:tcPr>
            <w:tcW w:w="9930" w:type="dxa"/>
            <w:gridSpan w:val="2"/>
            <w:shd w:val="clear" w:color="auto" w:fill="F3F3F3"/>
            <w:vAlign w:val="center"/>
          </w:tcPr>
          <w:p w:rsidR="009F220E" w:rsidRPr="002A12F9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Tipo de contrato/</w:t>
            </w: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Type of Agreement:</w:t>
            </w:r>
            <w:r w:rsidRPr="002A12F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    </w:t>
            </w:r>
          </w:p>
        </w:tc>
      </w:tr>
      <w:bookmarkStart w:id="1" w:name="Marcar1"/>
      <w:tr w:rsidR="009F220E" w:rsidRPr="002A12F9" w:rsidTr="002E5DB6">
        <w:trPr>
          <w:trHeight w:val="377"/>
          <w:jc w:val="center"/>
        </w:trPr>
        <w:tc>
          <w:tcPr>
            <w:tcW w:w="9930" w:type="dxa"/>
            <w:gridSpan w:val="2"/>
            <w:vAlign w:val="center"/>
          </w:tcPr>
          <w:p w:rsidR="009F220E" w:rsidRPr="002A12F9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1"/>
            <w:r w:rsidRPr="002A12F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Wet Lease                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Dry lease</w:t>
            </w:r>
          </w:p>
        </w:tc>
      </w:tr>
      <w:tr w:rsidR="009F220E" w:rsidRPr="00DA44A9" w:rsidTr="002E5DB6">
        <w:trPr>
          <w:trHeight w:val="325"/>
          <w:jc w:val="center"/>
        </w:trPr>
        <w:tc>
          <w:tcPr>
            <w:tcW w:w="4710" w:type="dxa"/>
            <w:vAlign w:val="center"/>
          </w:tcPr>
          <w:p w:rsidR="009F220E" w:rsidRDefault="009F220E" w:rsidP="00725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Duração do contrato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Duration of the lease</w:t>
            </w:r>
          </w:p>
        </w:tc>
        <w:tc>
          <w:tcPr>
            <w:tcW w:w="5220" w:type="dxa"/>
            <w:vAlign w:val="center"/>
          </w:tcPr>
          <w:p w:rsidR="009F220E" w:rsidRPr="00FA12E4" w:rsidRDefault="009F220E" w:rsidP="00725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4587">
              <w:rPr>
                <w:rFonts w:ascii="Times New Roman" w:hAnsi="Times New Roman" w:cs="Times New Roman"/>
                <w:sz w:val="18"/>
                <w:szCs w:val="18"/>
              </w:rPr>
              <w:t xml:space="preserve">Data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efectividade</w:t>
            </w:r>
            <w:r w:rsidRPr="00FA12E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A12E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Effective Date</w:t>
            </w:r>
          </w:p>
        </w:tc>
      </w:tr>
      <w:tr w:rsidR="009F220E" w:rsidRPr="00DA44A9" w:rsidTr="002E5DB6">
        <w:trPr>
          <w:trHeight w:val="288"/>
          <w:jc w:val="center"/>
        </w:trPr>
        <w:tc>
          <w:tcPr>
            <w:tcW w:w="4710" w:type="dxa"/>
            <w:vAlign w:val="center"/>
          </w:tcPr>
          <w:p w:rsid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Tipo de operação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Type of operation</w:t>
            </w:r>
          </w:p>
        </w:tc>
        <w:tc>
          <w:tcPr>
            <w:tcW w:w="5220" w:type="dxa"/>
            <w:vAlign w:val="center"/>
          </w:tcPr>
          <w:p w:rsid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Área de operação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Areas of operation</w:t>
            </w:r>
          </w:p>
        </w:tc>
      </w:tr>
    </w:tbl>
    <w:p w:rsidR="009F220E" w:rsidRPr="00DA44A9" w:rsidRDefault="009F220E" w:rsidP="009F220E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3"/>
        <w:gridCol w:w="755"/>
        <w:gridCol w:w="4348"/>
      </w:tblGrid>
      <w:tr w:rsidR="009F220E" w:rsidRPr="00DA44A9" w:rsidTr="002E5DB6">
        <w:trPr>
          <w:trHeight w:val="264"/>
          <w:jc w:val="center"/>
        </w:trPr>
        <w:tc>
          <w:tcPr>
            <w:tcW w:w="9930" w:type="dxa"/>
            <w:gridSpan w:val="3"/>
            <w:shd w:val="clear" w:color="auto" w:fill="F3F3F3"/>
            <w:vAlign w:val="center"/>
          </w:tcPr>
          <w:p w:rsidR="009F220E" w:rsidRPr="00DA44A9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Aeronave/</w:t>
            </w:r>
            <w:r w:rsidRPr="00DA44A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Aircraft:     </w:t>
            </w:r>
          </w:p>
        </w:tc>
      </w:tr>
      <w:tr w:rsidR="009F220E" w:rsidRPr="00DA44A9" w:rsidTr="002E5DB6">
        <w:trPr>
          <w:trHeight w:val="330"/>
          <w:jc w:val="center"/>
        </w:trPr>
        <w:tc>
          <w:tcPr>
            <w:tcW w:w="9930" w:type="dxa"/>
            <w:gridSpan w:val="3"/>
            <w:vAlign w:val="center"/>
          </w:tcPr>
          <w:p w:rsid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</w:rPr>
              <w:t>Nome do proprietário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em que esta registado</w:t>
            </w:r>
            <w:r w:rsidRPr="002A12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Registered owner Name</w:t>
            </w:r>
          </w:p>
        </w:tc>
      </w:tr>
      <w:tr w:rsidR="009F220E" w:rsidRPr="00DA44A9" w:rsidTr="002E5DB6">
        <w:trPr>
          <w:trHeight w:val="315"/>
          <w:jc w:val="center"/>
        </w:trPr>
        <w:tc>
          <w:tcPr>
            <w:tcW w:w="9930" w:type="dxa"/>
            <w:gridSpan w:val="3"/>
            <w:vAlign w:val="center"/>
          </w:tcPr>
          <w:p w:rsid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</w:rPr>
              <w:t>Endereço do proprietário: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Owner Address</w:t>
            </w:r>
          </w:p>
        </w:tc>
      </w:tr>
      <w:tr w:rsidR="009F220E" w:rsidRPr="00DA44A9" w:rsidTr="002E5DB6">
        <w:trPr>
          <w:trHeight w:val="401"/>
          <w:jc w:val="center"/>
        </w:trPr>
        <w:tc>
          <w:tcPr>
            <w:tcW w:w="5700" w:type="dxa"/>
            <w:gridSpan w:val="2"/>
            <w:vAlign w:val="center"/>
          </w:tcPr>
          <w:p w:rsidR="009F220E" w:rsidRPr="009459E1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9E1">
              <w:rPr>
                <w:rFonts w:ascii="Times New Roman" w:hAnsi="Times New Roman" w:cs="Times New Roman"/>
                <w:sz w:val="18"/>
                <w:szCs w:val="18"/>
              </w:rPr>
              <w:t>Tipo/modelo/Série da aeronave: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Aircraft Type/Model/Series</w:t>
            </w:r>
          </w:p>
        </w:tc>
        <w:tc>
          <w:tcPr>
            <w:tcW w:w="4230" w:type="dxa"/>
            <w:vAlign w:val="center"/>
          </w:tcPr>
          <w:p w:rsidR="009F220E" w:rsidRPr="009459E1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9E1">
              <w:rPr>
                <w:rFonts w:ascii="Times New Roman" w:hAnsi="Times New Roman" w:cs="Times New Roman"/>
                <w:sz w:val="18"/>
                <w:szCs w:val="18"/>
              </w:rPr>
              <w:t>Número de Série da Aeronave: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Aircraft Serial Number</w:t>
            </w:r>
          </w:p>
        </w:tc>
      </w:tr>
      <w:tr w:rsidR="009F220E" w:rsidRPr="00DA44A9" w:rsidTr="002E5DB6">
        <w:trPr>
          <w:trHeight w:val="335"/>
          <w:jc w:val="center"/>
        </w:trPr>
        <w:tc>
          <w:tcPr>
            <w:tcW w:w="4965" w:type="dxa"/>
            <w:vAlign w:val="center"/>
          </w:tcPr>
          <w:p w:rsid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Estado de Registo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State of Registry</w:t>
            </w:r>
          </w:p>
        </w:tc>
        <w:tc>
          <w:tcPr>
            <w:tcW w:w="4965" w:type="dxa"/>
            <w:gridSpan w:val="2"/>
            <w:vAlign w:val="center"/>
          </w:tcPr>
          <w:p w:rsid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9E1">
              <w:rPr>
                <w:rFonts w:ascii="Times New Roman" w:hAnsi="Times New Roman" w:cs="Times New Roman"/>
                <w:sz w:val="18"/>
                <w:szCs w:val="18"/>
              </w:rPr>
              <w:t>Nacionalidade e marcas de registo: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Nationality and registration marks</w:t>
            </w:r>
          </w:p>
        </w:tc>
      </w:tr>
      <w:tr w:rsidR="009F220E" w:rsidRPr="009459E1" w:rsidTr="002E5DB6">
        <w:trPr>
          <w:trHeight w:val="359"/>
          <w:jc w:val="center"/>
        </w:trPr>
        <w:tc>
          <w:tcPr>
            <w:tcW w:w="9930" w:type="dxa"/>
            <w:gridSpan w:val="3"/>
            <w:vAlign w:val="center"/>
          </w:tcPr>
          <w:p w:rsidR="009F220E" w:rsidRPr="00245052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59E1">
              <w:rPr>
                <w:rFonts w:ascii="Times New Roman" w:hAnsi="Times New Roman" w:cs="Times New Roman"/>
                <w:sz w:val="18"/>
                <w:szCs w:val="18"/>
              </w:rPr>
              <w:t xml:space="preserve">A aeronave cumpre completamente com os </w:t>
            </w:r>
            <w:r w:rsidRPr="003B4587">
              <w:rPr>
                <w:rFonts w:ascii="Times New Roman" w:hAnsi="Times New Roman" w:cs="Times New Roman"/>
                <w:sz w:val="18"/>
                <w:szCs w:val="18"/>
              </w:rPr>
              <w:t>requisitos</w:t>
            </w:r>
            <w:r w:rsidRPr="009459E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aeronavegabilidade</w:t>
            </w:r>
            <w:r w:rsidRPr="009459E1">
              <w:rPr>
                <w:rFonts w:ascii="Times New Roman" w:hAnsi="Times New Roman" w:cs="Times New Roman"/>
                <w:sz w:val="18"/>
                <w:szCs w:val="18"/>
              </w:rPr>
              <w:t xml:space="preserve"> do Estado de Registo? </w:t>
            </w:r>
            <w:r w:rsidRPr="002450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Sim/Não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aircraft fully complies with the airworthiness requirements of the State of Registry? Yes/No</w:t>
            </w:r>
          </w:p>
        </w:tc>
      </w:tr>
      <w:tr w:rsidR="009F220E" w:rsidRPr="00361AB7" w:rsidTr="002E5DB6">
        <w:trPr>
          <w:trHeight w:val="421"/>
          <w:jc w:val="center"/>
        </w:trPr>
        <w:tc>
          <w:tcPr>
            <w:tcW w:w="9930" w:type="dxa"/>
            <w:gridSpan w:val="3"/>
            <w:vAlign w:val="center"/>
          </w:tcPr>
          <w:p w:rsidR="009F220E" w:rsidRPr="00361AB7" w:rsidRDefault="009F220E" w:rsidP="00725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B86">
              <w:rPr>
                <w:rFonts w:ascii="Times New Roman" w:hAnsi="Times New Roman" w:cs="Times New Roman"/>
                <w:sz w:val="18"/>
                <w:szCs w:val="18"/>
              </w:rPr>
              <w:t>Estado do certificado de Aero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navegabilidade</w:t>
            </w:r>
            <w:r w:rsidRPr="009B6B8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Airworthiness certificate basis and status:</w:t>
            </w:r>
            <w:r w:rsidR="00EB5E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F220E" w:rsidRPr="00361AB7" w:rsidRDefault="009F220E" w:rsidP="009F220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9F220E" w:rsidRPr="00BA3DB7" w:rsidTr="002E5DB6">
        <w:trPr>
          <w:trHeight w:val="264"/>
          <w:jc w:val="center"/>
        </w:trPr>
        <w:tc>
          <w:tcPr>
            <w:tcW w:w="9930" w:type="dxa"/>
            <w:shd w:val="clear" w:color="auto" w:fill="F3F3F3"/>
            <w:vAlign w:val="center"/>
          </w:tcPr>
          <w:p w:rsidR="009F220E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587">
              <w:rPr>
                <w:rFonts w:ascii="Times New Roman" w:hAnsi="Times New Roman" w:cs="Times New Roman"/>
                <w:b/>
                <w:sz w:val="18"/>
                <w:szCs w:val="18"/>
              </w:rPr>
              <w:t>Locatário ou pessoa responsável pelo control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3B45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operacional, incluindo o despacho e seguimento do voo da aeronave sob o contrato de locaç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ão</w:t>
            </w:r>
          </w:p>
          <w:p w:rsidR="009F220E" w:rsidRPr="009F220E" w:rsidRDefault="009F220E" w:rsidP="009F220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F220E" w:rsidRPr="009F220E" w:rsidRDefault="009F220E" w:rsidP="00725AF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Lessee or person responsible for operational control, including dispatch and flight following of the aircraft under the lease agreement</w:t>
            </w:r>
          </w:p>
        </w:tc>
      </w:tr>
      <w:tr w:rsidR="009F220E" w:rsidRPr="00DA44A9" w:rsidTr="002E5DB6">
        <w:trPr>
          <w:trHeight w:val="264"/>
          <w:jc w:val="center"/>
        </w:trPr>
        <w:tc>
          <w:tcPr>
            <w:tcW w:w="9930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Nome/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9F220E" w:rsidRPr="00DA44A9" w:rsidTr="002E5DB6">
        <w:trPr>
          <w:trHeight w:val="264"/>
          <w:jc w:val="center"/>
        </w:trPr>
        <w:tc>
          <w:tcPr>
            <w:tcW w:w="9930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Endereço/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Address: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9F220E" w:rsidRPr="00DA44A9" w:rsidTr="002E5DB6">
        <w:trPr>
          <w:trHeight w:val="264"/>
          <w:jc w:val="center"/>
        </w:trPr>
        <w:tc>
          <w:tcPr>
            <w:tcW w:w="9930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Assinatura/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Signature: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F220E" w:rsidRDefault="009F220E" w:rsidP="009F220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7"/>
        <w:gridCol w:w="5159"/>
      </w:tblGrid>
      <w:tr w:rsidR="009F220E" w:rsidRPr="00BA3DB7" w:rsidTr="002E5DB6">
        <w:trPr>
          <w:trHeight w:val="315"/>
          <w:jc w:val="center"/>
        </w:trPr>
        <w:tc>
          <w:tcPr>
            <w:tcW w:w="9930" w:type="dxa"/>
            <w:gridSpan w:val="2"/>
            <w:shd w:val="clear" w:color="auto" w:fill="F3F3F3"/>
            <w:vAlign w:val="center"/>
          </w:tcPr>
          <w:p w:rsidR="009F220E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 </w:t>
            </w:r>
            <w:r w:rsidRPr="00B92A4A">
              <w:rPr>
                <w:rFonts w:ascii="Times New Roman" w:hAnsi="Times New Roman" w:cs="Times New Roman"/>
                <w:b/>
                <w:sz w:val="18"/>
                <w:szCs w:val="18"/>
              </w:rPr>
              <w:t>partes do contrato de locação entendem completamente suas responsabilida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r w:rsidRPr="00B92A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relativamente aos regulamentos aplicáveis</w:t>
            </w:r>
          </w:p>
          <w:p w:rsidR="009F220E" w:rsidRPr="009F220E" w:rsidRDefault="009F220E" w:rsidP="009F220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F220E" w:rsidRPr="009F220E" w:rsidRDefault="009F220E" w:rsidP="00725AF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Parties to the lease agreement fully understand their respective responsibilities under the applicable regulations</w:t>
            </w:r>
          </w:p>
        </w:tc>
      </w:tr>
      <w:tr w:rsidR="009F220E" w:rsidRPr="00DA44A9" w:rsidTr="002E5DB6">
        <w:trPr>
          <w:trHeight w:val="315"/>
          <w:jc w:val="center"/>
        </w:trPr>
        <w:tc>
          <w:tcPr>
            <w:tcW w:w="4911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Nome/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019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Nome/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9F220E" w:rsidRPr="00DA44A9" w:rsidTr="002E5DB6">
        <w:trPr>
          <w:trHeight w:val="315"/>
          <w:jc w:val="center"/>
        </w:trPr>
        <w:tc>
          <w:tcPr>
            <w:tcW w:w="4911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Endereço/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Address: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019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Endereço/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Address: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9F220E" w:rsidRPr="00DA44A9" w:rsidTr="002E5DB6">
        <w:trPr>
          <w:trHeight w:val="315"/>
          <w:jc w:val="center"/>
        </w:trPr>
        <w:tc>
          <w:tcPr>
            <w:tcW w:w="4911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Assinatura/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Signature: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019" w:type="dxa"/>
            <w:vAlign w:val="center"/>
          </w:tcPr>
          <w:p w:rsidR="009F220E" w:rsidRPr="00DA44A9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Assinatura/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Signature:</w:t>
            </w:r>
            <w:r w:rsidR="00EB5E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9F220E" w:rsidRPr="00DA44A9" w:rsidRDefault="009F220E" w:rsidP="009F220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9F220E" w:rsidRPr="009459E1" w:rsidTr="002E5DB6">
        <w:trPr>
          <w:trHeight w:val="401"/>
          <w:jc w:val="center"/>
        </w:trPr>
        <w:tc>
          <w:tcPr>
            <w:tcW w:w="9930" w:type="dxa"/>
            <w:shd w:val="clear" w:color="auto" w:fill="F3F3F3"/>
            <w:vAlign w:val="center"/>
          </w:tcPr>
          <w:p w:rsidR="009F220E" w:rsidRPr="009459E1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E1">
              <w:rPr>
                <w:rFonts w:ascii="Times New Roman" w:hAnsi="Times New Roman" w:cs="Times New Roman"/>
                <w:b/>
                <w:sz w:val="18"/>
                <w:szCs w:val="18"/>
              </w:rPr>
              <w:t>Responsabilidade das parte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9459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para/</w:t>
            </w:r>
            <w:r w:rsidRPr="009F22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Responsibilities of the parties for:</w:t>
            </w:r>
          </w:p>
        </w:tc>
      </w:tr>
      <w:tr w:rsidR="009F220E" w:rsidRPr="00BA3DB7" w:rsidTr="002E5DB6">
        <w:trPr>
          <w:trHeight w:val="225"/>
          <w:jc w:val="center"/>
        </w:trPr>
        <w:tc>
          <w:tcPr>
            <w:tcW w:w="9930" w:type="dxa"/>
            <w:vAlign w:val="center"/>
          </w:tcPr>
          <w:p w:rsidR="009F220E" w:rsidRPr="003C5BE3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A4A">
              <w:rPr>
                <w:rFonts w:ascii="Times New Roman" w:hAnsi="Times New Roman" w:cs="Times New Roman"/>
                <w:sz w:val="18"/>
                <w:szCs w:val="18"/>
              </w:rPr>
              <w:t>Formação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 xml:space="preserve"> e licenciamento do 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 xml:space="preserve">bro de tripulação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técnica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Flight crew member licensing and training</w:t>
            </w:r>
          </w:p>
        </w:tc>
      </w:tr>
      <w:tr w:rsidR="009F220E" w:rsidRPr="003C5BE3" w:rsidTr="002E5DB6">
        <w:trPr>
          <w:trHeight w:val="330"/>
          <w:jc w:val="center"/>
        </w:trPr>
        <w:tc>
          <w:tcPr>
            <w:tcW w:w="9930" w:type="dxa"/>
            <w:vAlign w:val="center"/>
          </w:tcPr>
          <w:p w:rsidR="009F220E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5B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Formação do membro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tripulação de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cabina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Cabin crew member training</w:t>
            </w:r>
          </w:p>
        </w:tc>
      </w:tr>
      <w:tr w:rsidR="009F220E" w:rsidRPr="00BA3DB7" w:rsidTr="002E5DB6">
        <w:trPr>
          <w:trHeight w:val="223"/>
          <w:jc w:val="center"/>
        </w:trPr>
        <w:tc>
          <w:tcPr>
            <w:tcW w:w="9930" w:type="dxa"/>
            <w:vAlign w:val="center"/>
          </w:tcPr>
          <w:p w:rsidR="009F220E" w:rsidRPr="00B92A4A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Aeronavegabilidade</w:t>
            </w:r>
            <w:r w:rsidRPr="00B92A4A">
              <w:rPr>
                <w:rFonts w:ascii="Times New Roman" w:hAnsi="Times New Roman" w:cs="Times New Roman"/>
                <w:sz w:val="18"/>
                <w:szCs w:val="18"/>
              </w:rPr>
              <w:t xml:space="preserve"> da aeronave e realização da manutenção de linha e de base: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Airworthiness of the aircraft and the performance of Line and Base maintenance</w:t>
            </w:r>
          </w:p>
        </w:tc>
      </w:tr>
      <w:tr w:rsidR="009F220E" w:rsidRPr="00BA3DB7" w:rsidTr="002E5DB6">
        <w:trPr>
          <w:trHeight w:val="330"/>
          <w:jc w:val="center"/>
        </w:trPr>
        <w:tc>
          <w:tcPr>
            <w:tcW w:w="9930" w:type="dxa"/>
            <w:vAlign w:val="center"/>
          </w:tcPr>
          <w:p w:rsidR="009F220E" w:rsidRPr="003C5BE3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 xml:space="preserve">Escala de voo dos membros 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tripulação técnica e de cabina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Scheduling of flight crew and cabin crew members</w:t>
            </w:r>
          </w:p>
        </w:tc>
      </w:tr>
      <w:tr w:rsidR="009F220E" w:rsidRPr="00DA44A9" w:rsidTr="002E5DB6">
        <w:trPr>
          <w:trHeight w:val="330"/>
          <w:jc w:val="center"/>
        </w:trPr>
        <w:tc>
          <w:tcPr>
            <w:tcW w:w="9930" w:type="dxa"/>
            <w:vAlign w:val="center"/>
          </w:tcPr>
          <w:p w:rsidR="009F220E" w:rsidRPr="00B92A4A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A4A">
              <w:rPr>
                <w:rFonts w:ascii="Times New Roman" w:hAnsi="Times New Roman" w:cs="Times New Roman"/>
                <w:sz w:val="18"/>
                <w:szCs w:val="18"/>
              </w:rPr>
              <w:t>Assinatura da declaração de aptidão para serviço: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Signing the maintenance release</w:t>
            </w:r>
          </w:p>
        </w:tc>
      </w:tr>
      <w:tr w:rsidR="009F220E" w:rsidRPr="00BA3DB7" w:rsidTr="002E5DB6">
        <w:trPr>
          <w:trHeight w:val="330"/>
          <w:jc w:val="center"/>
        </w:trPr>
        <w:tc>
          <w:tcPr>
            <w:tcW w:w="9930" w:type="dxa"/>
            <w:vAlign w:val="center"/>
          </w:tcPr>
          <w:p w:rsidR="009F220E" w:rsidRPr="001F6BE0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Conservar</w:t>
            </w:r>
            <w:r w:rsidRPr="001F6BE0">
              <w:rPr>
                <w:rFonts w:ascii="Times New Roman" w:hAnsi="Times New Roman" w:cs="Times New Roman"/>
                <w:sz w:val="18"/>
                <w:szCs w:val="18"/>
              </w:rPr>
              <w:t xml:space="preserve"> os registos de manutenção da aeronave: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keeping the aircraft maintenance records</w:t>
            </w:r>
          </w:p>
        </w:tc>
      </w:tr>
      <w:tr w:rsidR="009F220E" w:rsidRPr="00DA44A9" w:rsidTr="002E5DB6">
        <w:trPr>
          <w:trHeight w:val="330"/>
          <w:jc w:val="center"/>
        </w:trPr>
        <w:tc>
          <w:tcPr>
            <w:tcW w:w="9930" w:type="dxa"/>
            <w:vAlign w:val="center"/>
          </w:tcPr>
          <w:p w:rsidR="009F220E" w:rsidRPr="001F6BE0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BE0">
              <w:rPr>
                <w:rFonts w:ascii="Times New Roman" w:hAnsi="Times New Roman" w:cs="Times New Roman"/>
                <w:sz w:val="18"/>
                <w:szCs w:val="18"/>
              </w:rPr>
              <w:t>Acordo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6BE0">
              <w:rPr>
                <w:rFonts w:ascii="Times New Roman" w:hAnsi="Times New Roman" w:cs="Times New Roman"/>
                <w:sz w:val="18"/>
                <w:szCs w:val="18"/>
              </w:rPr>
              <w:t xml:space="preserve"> de assistência em terra: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Ground handling arrangements</w:t>
            </w:r>
          </w:p>
        </w:tc>
      </w:tr>
      <w:tr w:rsidR="009F220E" w:rsidRPr="00DA44A9" w:rsidTr="002E5DB6">
        <w:trPr>
          <w:trHeight w:val="388"/>
          <w:jc w:val="center"/>
        </w:trPr>
        <w:tc>
          <w:tcPr>
            <w:tcW w:w="9930" w:type="dxa"/>
            <w:vAlign w:val="center"/>
          </w:tcPr>
          <w:p w:rsidR="009F220E" w:rsidRPr="001F6BE0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BE0">
              <w:rPr>
                <w:rFonts w:ascii="Times New Roman" w:hAnsi="Times New Roman" w:cs="Times New Roman"/>
                <w:sz w:val="18"/>
                <w:szCs w:val="18"/>
              </w:rPr>
              <w:t>Acordos de operações de voo:</w:t>
            </w:r>
            <w:r w:rsidR="00EB5E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EB5E11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9F220E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220E">
              <w:rPr>
                <w:rFonts w:ascii="Times New Roman" w:hAnsi="Times New Roman" w:cs="Times New Roman"/>
                <w:i/>
                <w:sz w:val="18"/>
                <w:szCs w:val="18"/>
              </w:rPr>
              <w:t>Flight operations arrangements</w:t>
            </w:r>
          </w:p>
        </w:tc>
      </w:tr>
    </w:tbl>
    <w:p w:rsidR="009F220E" w:rsidRPr="001F6BE0" w:rsidRDefault="009F220E" w:rsidP="009F220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7"/>
        <w:gridCol w:w="2197"/>
        <w:gridCol w:w="2092"/>
      </w:tblGrid>
      <w:tr w:rsidR="009F220E" w:rsidRPr="00DA44A9" w:rsidTr="002E5DB6">
        <w:trPr>
          <w:trHeight w:val="354"/>
          <w:jc w:val="center"/>
        </w:trPr>
        <w:tc>
          <w:tcPr>
            <w:tcW w:w="9957" w:type="dxa"/>
            <w:gridSpan w:val="3"/>
            <w:shd w:val="clear" w:color="auto" w:fill="F3F3F3"/>
            <w:vAlign w:val="center"/>
          </w:tcPr>
          <w:p w:rsidR="009F220E" w:rsidRPr="009459E1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Estado 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Aeronavegabilidade</w:t>
            </w:r>
            <w:r w:rsidRPr="009459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 Aeronave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9459E1">
              <w:rPr>
                <w:rFonts w:ascii="Times New Roman" w:hAnsi="Times New Roman" w:cs="Times New Roman"/>
                <w:b/>
                <w:sz w:val="18"/>
                <w:szCs w:val="18"/>
              </w:rPr>
              <w:t>Aircraft Airworthiness Status*</w:t>
            </w:r>
          </w:p>
        </w:tc>
      </w:tr>
      <w:tr w:rsidR="009F220E" w:rsidRPr="00BA3DB7" w:rsidTr="002E5DB6">
        <w:trPr>
          <w:jc w:val="center"/>
        </w:trPr>
        <w:tc>
          <w:tcPr>
            <w:tcW w:w="9957" w:type="dxa"/>
            <w:gridSpan w:val="3"/>
            <w:shd w:val="clear" w:color="auto" w:fill="auto"/>
          </w:tcPr>
          <w:p w:rsidR="009F220E" w:rsidRPr="004B385A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85A">
              <w:rPr>
                <w:rFonts w:ascii="Times New Roman" w:hAnsi="Times New Roman" w:cs="Times New Roman"/>
                <w:b/>
                <w:sz w:val="18"/>
                <w:szCs w:val="18"/>
              </w:rPr>
              <w:t>Non-repetitive airworthiness directives:</w:t>
            </w:r>
          </w:p>
          <w:p w:rsidR="009F220E" w:rsidRPr="00BF1EC4" w:rsidRDefault="009F220E" w:rsidP="009F22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1EC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Todas as directivas de aeronavegabilidade (AD) aplicáveis até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(especificar data, emissão, etc.) foram introduzidas tal como listadas no resumo das directivas de aeronavegabilidade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  <w:szCs w:val="18"/>
              </w:rPr>
              <w:t>(especificar data) do</w:t>
            </w:r>
            <w:r w:rsidR="00604C1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604C1D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604C1D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F1EC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(especificar nome do operador) excepto aquelas AD que requerem acção inicial ou repetitivas.</w:t>
            </w:r>
          </w:p>
          <w:p w:rsidR="009F220E" w:rsidRPr="00BF1EC4" w:rsidRDefault="009F220E" w:rsidP="009F22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8"/>
              </w:rPr>
            </w:pPr>
          </w:p>
          <w:p w:rsidR="00EB5E11" w:rsidRDefault="009F220E" w:rsidP="004B3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9F220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All applicable airworthiness directives through (specify date, issue, etc.) have been incorporated as listed on the (specify name of operators) airworthiness directive summary </w:t>
            </w:r>
            <w:r w:rsidR="004B385A" w:rsidRPr="009F220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9F220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(specify date) with the exception of those AD requiring initial or repetitive action.</w:t>
            </w:r>
          </w:p>
          <w:p w:rsidR="00BA3DB7" w:rsidRPr="004B385A" w:rsidRDefault="00BA3DB7" w:rsidP="004B3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9F220E" w:rsidRPr="00BA3DB7" w:rsidTr="002E5DB6">
        <w:trPr>
          <w:jc w:val="center"/>
        </w:trPr>
        <w:tc>
          <w:tcPr>
            <w:tcW w:w="9957" w:type="dxa"/>
            <w:gridSpan w:val="3"/>
            <w:shd w:val="clear" w:color="auto" w:fill="auto"/>
          </w:tcPr>
          <w:p w:rsidR="009F220E" w:rsidRPr="00DA44A9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A44A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Status of repetitive airworthiness directives:</w:t>
            </w:r>
          </w:p>
          <w:p w:rsidR="009F220E" w:rsidRPr="00BF1EC4" w:rsidRDefault="009F220E" w:rsidP="009F22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</w:rPr>
            </w:pP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Todas as AD listadas no resumo das directivas de aeronavegabilidade de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data) do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>(especificar nome do operador) requerem accão inicial ou repetitiva na data, tempo ou ciclos listada.</w:t>
            </w:r>
          </w:p>
          <w:p w:rsidR="00BF1EC4" w:rsidRPr="00BF1EC4" w:rsidRDefault="00BF1EC4" w:rsidP="009F22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8"/>
              </w:rPr>
            </w:pPr>
          </w:p>
          <w:p w:rsidR="00EB5E11" w:rsidRDefault="009F220E" w:rsidP="004B3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 xml:space="preserve">All AD listed on the </w:t>
            </w:r>
            <w:r w:rsidR="004B385A"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 xml:space="preserve"> </w:t>
            </w: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 xml:space="preserve">(specify operator) airworthiness directive control summary dated </w:t>
            </w:r>
            <w:r w:rsidR="004B385A"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 xml:space="preserve"> </w:t>
            </w: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>(specify date) require initial or repetitive action at the date, time or cycles listed.</w:t>
            </w:r>
          </w:p>
          <w:p w:rsidR="00BA3DB7" w:rsidRPr="004B385A" w:rsidRDefault="00BA3DB7" w:rsidP="004B3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</w:p>
        </w:tc>
      </w:tr>
      <w:tr w:rsidR="009F220E" w:rsidRPr="00DA44A9" w:rsidTr="002E5DB6">
        <w:trPr>
          <w:trHeight w:val="964"/>
          <w:jc w:val="center"/>
        </w:trPr>
        <w:tc>
          <w:tcPr>
            <w:tcW w:w="9957" w:type="dxa"/>
            <w:gridSpan w:val="3"/>
            <w:shd w:val="clear" w:color="auto" w:fill="auto"/>
          </w:tcPr>
          <w:p w:rsidR="009F220E" w:rsidRPr="00DA44A9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A44A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Operational and maintenance control of the aircraft and a list of major repairs accomplished:</w:t>
            </w:r>
          </w:p>
          <w:p w:rsidR="00BF1EC4" w:rsidRPr="00EB5E11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lang w:val="en-US"/>
              </w:rPr>
            </w:pP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Desde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>(especificar data), a aeronave esteve sob controlo operacional e de manutenção do</w:t>
            </w:r>
            <w:r w:rsidR="004B385A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 (especificar operador). Durante este período, a aeronave foi submetida às seguintes reparações/modificações maiores, de acordo os dados técnicos aprovados, documentados nos registos da aeronave.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4B385A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EB5E11">
              <w:rPr>
                <w:rFonts w:ascii="Times New Roman" w:hAnsi="Times New Roman" w:cs="Times New Roman"/>
                <w:iCs/>
                <w:sz w:val="18"/>
                <w:lang w:val="en-US"/>
              </w:rPr>
              <w:t>(lista de todas as reparações/modificações maiores).</w:t>
            </w:r>
          </w:p>
          <w:p w:rsidR="00BF1EC4" w:rsidRPr="00EB5E11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8"/>
                <w:lang w:val="en-US"/>
              </w:rPr>
            </w:pPr>
          </w:p>
          <w:p w:rsidR="00EB5E11" w:rsidRDefault="009F220E" w:rsidP="004B3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 xml:space="preserve">This aircraft has been under the direct operational and maintenance control of (specify operator) since </w:t>
            </w:r>
            <w:r w:rsidR="004B385A"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 xml:space="preserve"> </w:t>
            </w: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>(specify date). During this time the aircraft underwent the following major repairs/modifications in accordance with approved technical data documented in the aircraft records. (List all major repairs/modifications).</w:t>
            </w:r>
          </w:p>
          <w:p w:rsidR="00BA3DB7" w:rsidRPr="004B385A" w:rsidRDefault="00BA3DB7" w:rsidP="004B3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</w:p>
        </w:tc>
      </w:tr>
      <w:tr w:rsidR="009F220E" w:rsidRPr="00BF1EC4" w:rsidTr="002E5DB6">
        <w:trPr>
          <w:jc w:val="center"/>
        </w:trPr>
        <w:tc>
          <w:tcPr>
            <w:tcW w:w="9957" w:type="dxa"/>
            <w:gridSpan w:val="3"/>
            <w:shd w:val="clear" w:color="auto" w:fill="auto"/>
          </w:tcPr>
          <w:p w:rsidR="009F220E" w:rsidRPr="00DA44A9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A44A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Accomplishment of the last major inspection</w:t>
            </w:r>
          </w:p>
          <w:p w:rsidR="00BF1EC4" w:rsidRPr="00EB5E11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lang w:val="en-US"/>
              </w:rPr>
            </w:pP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A última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tipo de inspecção maior) foi realizada pelo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operador/organização de manutenção) entre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data) e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data) nas instalações de manutenção da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operador/organização de manutenção) em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cidade, país). </w:t>
            </w:r>
            <w:r w:rsidRPr="00EB5E11">
              <w:rPr>
                <w:rFonts w:ascii="Times New Roman" w:hAnsi="Times New Roman" w:cs="Times New Roman"/>
                <w:iCs/>
                <w:sz w:val="18"/>
                <w:lang w:val="en-US"/>
              </w:rPr>
              <w:t xml:space="preserve">Horas totais e ciclos totais da aeronave </w:t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B5E11" w:rsidRPr="004B385A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fldChar w:fldCharType="separate"/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t> </w:t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t> </w:t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t> </w:t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t> </w:t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t> </w:t>
            </w:r>
            <w:r w:rsidR="00EB5E11" w:rsidRP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fldChar w:fldCharType="end"/>
            </w:r>
            <w:r w:rsidR="00EB5E11"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  <w:t xml:space="preserve"> </w:t>
            </w:r>
            <w:r w:rsidRPr="00EB5E11">
              <w:rPr>
                <w:rFonts w:ascii="Times New Roman" w:hAnsi="Times New Roman" w:cs="Times New Roman"/>
                <w:iCs/>
                <w:sz w:val="18"/>
                <w:lang w:val="en-US"/>
              </w:rPr>
              <w:t>FH/CY.</w:t>
            </w:r>
          </w:p>
          <w:p w:rsidR="00BF1EC4" w:rsidRPr="00EB5E11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</w:pPr>
          </w:p>
          <w:p w:rsidR="00EB5E11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>The last (specify type of major inspection) was accomplished by (specify operator/maintenance organization) between (specify date) and (specify date) at (specify operator/maintenance organization) maintenance facility in (specify city, country). Airframe total hours and total cycles were        FH/CY.</w:t>
            </w:r>
          </w:p>
          <w:p w:rsidR="00BA3DB7" w:rsidRPr="00BF1EC4" w:rsidRDefault="00BA3DB7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</w:p>
        </w:tc>
      </w:tr>
      <w:tr w:rsidR="009F220E" w:rsidRPr="00BA3DB7" w:rsidTr="002E5DB6">
        <w:trPr>
          <w:jc w:val="center"/>
        </w:trPr>
        <w:tc>
          <w:tcPr>
            <w:tcW w:w="9957" w:type="dxa"/>
            <w:gridSpan w:val="3"/>
            <w:shd w:val="clear" w:color="auto" w:fill="auto"/>
          </w:tcPr>
          <w:p w:rsidR="009F220E" w:rsidRPr="00DA44A9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A44A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Status of the installed engines and any spare engines</w:t>
            </w:r>
          </w:p>
          <w:p w:rsidR="00BF1EC4" w:rsidRPr="00BF1EC4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</w:rPr>
            </w:pP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Os seguintes motores encontram-se actualmente instalados na aeronave com o total de horas e ciclos acumulados e remanescentes para cada de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(lista aqui os motores). O relatório das peças de vida limitada do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operador) foi preparado utilizando o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="004B385A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>(listar aqui o documento de controlo do fabricante), e reflecte com exactidão os tempos e ciclos das peças de vida limitada no tempo/ciclos dos motores especificados acima.</w:t>
            </w:r>
          </w:p>
          <w:p w:rsidR="00BF1EC4" w:rsidRPr="00BF1EC4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6"/>
              </w:rPr>
            </w:pPr>
          </w:p>
          <w:p w:rsidR="00EB5E11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>The following engines are currently installed on the aircraft with the total accumulated and remaining hours and cycles listed for each (List engines here). The (specify operator) life-limited parts report has been prepared using the (list manufacturer's controlling document here), and reflect accurate times and cycles of the life-limited parts as of the engine time/cycles noted above</w:t>
            </w:r>
          </w:p>
          <w:p w:rsidR="00BA3DB7" w:rsidRPr="004B385A" w:rsidRDefault="00BA3DB7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</w:p>
        </w:tc>
      </w:tr>
      <w:tr w:rsidR="009F220E" w:rsidRPr="00BA3DB7" w:rsidTr="002E5DB6">
        <w:trPr>
          <w:jc w:val="center"/>
        </w:trPr>
        <w:tc>
          <w:tcPr>
            <w:tcW w:w="9957" w:type="dxa"/>
            <w:gridSpan w:val="3"/>
            <w:shd w:val="clear" w:color="auto" w:fill="auto"/>
          </w:tcPr>
          <w:p w:rsidR="009F220E" w:rsidRPr="004B385A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85A">
              <w:rPr>
                <w:rFonts w:ascii="Times New Roman" w:hAnsi="Times New Roman" w:cs="Times New Roman"/>
                <w:b/>
                <w:sz w:val="18"/>
                <w:szCs w:val="18"/>
              </w:rPr>
              <w:t>Current component status</w:t>
            </w:r>
          </w:p>
          <w:p w:rsidR="00BF1EC4" w:rsidRPr="00BF1EC4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</w:rPr>
            </w:pP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Os tempos dos componentes/inspecções listados no resumo de controlo dos componentes do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 xml:space="preserve">(especificar operador) representam a ultima informação de instalação dos componentes na 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B385A" w:rsidRPr="004B385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="004B385A"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="004B385A" w:rsidRPr="00BF1EC4">
              <w:rPr>
                <w:rFonts w:ascii="Times New Roman" w:hAnsi="Times New Roman" w:cs="Times New Roman"/>
                <w:iCs/>
                <w:sz w:val="18"/>
              </w:rPr>
              <w:t xml:space="preserve"> </w:t>
            </w:r>
            <w:r w:rsidRPr="00BF1EC4">
              <w:rPr>
                <w:rFonts w:ascii="Times New Roman" w:hAnsi="Times New Roman" w:cs="Times New Roman"/>
                <w:iCs/>
                <w:sz w:val="18"/>
              </w:rPr>
              <w:t>(especificar data)</w:t>
            </w:r>
          </w:p>
          <w:p w:rsidR="00BF1EC4" w:rsidRPr="00BF1EC4" w:rsidRDefault="00BF1EC4" w:rsidP="00BF1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  <w:p w:rsidR="009F220E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</w:pPr>
            <w:r w:rsidRPr="00BF1EC4">
              <w:rPr>
                <w:rFonts w:ascii="Times New Roman" w:hAnsi="Times New Roman" w:cs="Times New Roman"/>
                <w:i/>
                <w:iCs/>
                <w:sz w:val="18"/>
                <w:lang w:val="en-GB"/>
              </w:rPr>
              <w:t>The components/inspection times listed on the (specify operator) component control summary represent the latest component installation information as of (specify date).</w:t>
            </w:r>
          </w:p>
          <w:p w:rsidR="00BA3DB7" w:rsidRPr="00DA44A9" w:rsidRDefault="00BA3DB7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F220E" w:rsidRPr="00BA3DB7" w:rsidTr="002E5DB6">
        <w:trPr>
          <w:trHeight w:val="339"/>
          <w:jc w:val="center"/>
        </w:trPr>
        <w:tc>
          <w:tcPr>
            <w:tcW w:w="9957" w:type="dxa"/>
            <w:gridSpan w:val="3"/>
            <w:shd w:val="clear" w:color="auto" w:fill="auto"/>
            <w:vAlign w:val="center"/>
          </w:tcPr>
          <w:p w:rsidR="009F220E" w:rsidRPr="003C5BE3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>Nome da organização de manutenção aprovada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número de aprovação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BF1EC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Approved maintenance organisation name and approval number</w:t>
            </w:r>
          </w:p>
          <w:p w:rsidR="00BA3DB7" w:rsidRPr="00BF1EC4" w:rsidRDefault="00BA3DB7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9F220E" w:rsidRPr="004B385A" w:rsidTr="002E5DB6">
        <w:trPr>
          <w:trHeight w:val="59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A3DB7" w:rsidRDefault="00BA3DB7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BA3DB7" w:rsidRDefault="00BA3DB7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9F220E" w:rsidRPr="003C5BE3" w:rsidRDefault="004B385A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3C5BE3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E0">
              <w:rPr>
                <w:rFonts w:ascii="Times New Roman" w:hAnsi="Times New Roman" w:cs="Times New Roman"/>
                <w:sz w:val="18"/>
                <w:szCs w:val="18"/>
              </w:rPr>
              <w:t>Nome do Representante da Manutenção</w:t>
            </w:r>
            <w:r w:rsidRPr="003C5BE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Maintenance Representative Name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F220E" w:rsidRDefault="009F220E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DB7" w:rsidRDefault="00BA3DB7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DB7" w:rsidRPr="00777082" w:rsidRDefault="00BA3DB7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20E" w:rsidRPr="00DA44A9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Assinatura/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A3DB7" w:rsidRDefault="00BA3DB7" w:rsidP="004B385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BA3DB7" w:rsidRDefault="00BA3DB7" w:rsidP="004B385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2" w:name="_GoBack"/>
            <w:bookmarkEnd w:id="2"/>
          </w:p>
          <w:p w:rsidR="004B385A" w:rsidRPr="003C5BE3" w:rsidRDefault="004B385A" w:rsidP="004B385A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DA44A9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Data/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Date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(d-m-y)</w:t>
            </w:r>
          </w:p>
        </w:tc>
      </w:tr>
    </w:tbl>
    <w:p w:rsidR="009F220E" w:rsidRPr="00100947" w:rsidRDefault="009F220E" w:rsidP="009F220E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9F220E" w:rsidRPr="00DA44A9" w:rsidTr="002E5DB6">
        <w:trPr>
          <w:trHeight w:val="315"/>
          <w:jc w:val="center"/>
        </w:trPr>
        <w:tc>
          <w:tcPr>
            <w:tcW w:w="9998" w:type="dxa"/>
            <w:shd w:val="clear" w:color="auto" w:fill="F3F3F3"/>
            <w:vAlign w:val="center"/>
          </w:tcPr>
          <w:p w:rsidR="009F220E" w:rsidRPr="00DA44A9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Documentos Anexos/</w:t>
            </w:r>
            <w:r w:rsidRPr="00DA44A9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Attached documents</w:t>
            </w:r>
          </w:p>
        </w:tc>
      </w:tr>
      <w:tr w:rsidR="009F220E" w:rsidRPr="0052078C" w:rsidTr="002E5DB6">
        <w:trPr>
          <w:trHeight w:val="388"/>
          <w:jc w:val="center"/>
        </w:trPr>
        <w:tc>
          <w:tcPr>
            <w:tcW w:w="9998" w:type="dxa"/>
            <w:vAlign w:val="center"/>
          </w:tcPr>
          <w:p w:rsidR="009F220E" w:rsidRPr="00C14301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4301">
              <w:rPr>
                <w:rFonts w:ascii="Times New Roman" w:hAnsi="Times New Roman" w:cs="Times New Roman"/>
                <w:sz w:val="18"/>
                <w:szCs w:val="18"/>
              </w:rPr>
              <w:t>Cópia das licenças da tripulação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Flight crew member licenses</w:t>
            </w:r>
          </w:p>
          <w:p w:rsidR="009F220E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>Cópia do Certificado de Operador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éreo (AOC)/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the Air Operator Certificate (AOC)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20E" w:rsidRPr="00C14301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C14301">
              <w:rPr>
                <w:rFonts w:ascii="Times New Roman" w:hAnsi="Times New Roman" w:cs="Times New Roman"/>
                <w:sz w:val="18"/>
                <w:szCs w:val="18"/>
              </w:rPr>
              <w:t xml:space="preserve"> Cópia do Certificado de Matrícula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Certificate of Registration</w:t>
            </w:r>
          </w:p>
          <w:p w:rsidR="009F220E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415C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 xml:space="preserve">Cópia do Certificado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aeronavegabilidade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 xml:space="preserve"> da aeronave alugada/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the leased aircraft Certificate of Airworthiness</w:t>
            </w:r>
          </w:p>
          <w:p w:rsidR="009F220E" w:rsidRPr="00C14301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C14301">
              <w:rPr>
                <w:rFonts w:ascii="Times New Roman" w:hAnsi="Times New Roman" w:cs="Times New Roman"/>
                <w:sz w:val="18"/>
                <w:szCs w:val="18"/>
              </w:rPr>
              <w:t xml:space="preserve"> Cópia da lice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nça de estação radiocomunicação/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Radio Station License</w:t>
            </w:r>
          </w:p>
          <w:p w:rsidR="009F220E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C14301">
              <w:rPr>
                <w:rFonts w:ascii="Times New Roman" w:hAnsi="Times New Roman" w:cs="Times New Roman"/>
                <w:sz w:val="18"/>
                <w:szCs w:val="18"/>
              </w:rPr>
              <w:t xml:space="preserve"> Cópia do certificado de ruído da aeronave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Noise Certificate</w:t>
            </w:r>
          </w:p>
          <w:p w:rsidR="009F220E" w:rsidRPr="00C14301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C14301">
              <w:rPr>
                <w:rFonts w:ascii="Times New Roman" w:hAnsi="Times New Roman" w:cs="Times New Roman"/>
                <w:sz w:val="18"/>
                <w:szCs w:val="18"/>
              </w:rPr>
              <w:t xml:space="preserve"> Cópia do boletim de pesagem e centragem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weight and balance report</w:t>
            </w:r>
          </w:p>
          <w:p w:rsidR="009F220E" w:rsidRPr="00415CB4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415C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>Cópia do contrato de locação/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the lease agreement</w:t>
            </w:r>
          </w:p>
          <w:p w:rsidR="009F220E" w:rsidRPr="00FA12E4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415C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>Cópia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 xml:space="preserve"> Certificado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 xml:space="preserve"> de Seguro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15CB4">
              <w:rPr>
                <w:rFonts w:ascii="Times New Roman" w:hAnsi="Times New Roman" w:cs="Times New Roman"/>
                <w:sz w:val="18"/>
                <w:szCs w:val="18"/>
              </w:rPr>
              <w:t xml:space="preserve"> de responsabilidade civil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the Liability Insurance Certificate</w:t>
            </w:r>
          </w:p>
          <w:p w:rsidR="009F220E" w:rsidRPr="003531EF" w:rsidRDefault="009F220E" w:rsidP="00725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1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353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Cópia do contrato de </w:t>
            </w:r>
            <w:r w:rsidRPr="003531EF">
              <w:rPr>
                <w:rFonts w:ascii="Times New Roman" w:hAnsi="Times New Roman" w:cs="Times New Roman"/>
                <w:sz w:val="18"/>
                <w:szCs w:val="18"/>
              </w:rPr>
              <w:t xml:space="preserve">manutenção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 linha e de base</w:t>
            </w:r>
            <w:r w:rsidRPr="003531E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of line and base maintenance agreement</w:t>
            </w:r>
            <w:r w:rsidRPr="00353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20E" w:rsidRPr="00782C0B" w:rsidRDefault="009F220E" w:rsidP="00725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82C0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C0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782C0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782C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82C0B">
              <w:rPr>
                <w:rFonts w:ascii="Times New Roman" w:hAnsi="Times New Roman" w:cs="Times New Roman"/>
                <w:sz w:val="18"/>
                <w:szCs w:val="18"/>
              </w:rPr>
              <w:t>Cópia da auditoria técnica e operacional aos padrões de segurança e responsabilidade do locador, relativamente aos requisitos exigidos pela AAC/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Copy Technical and operational audit of the lessor’s safety and liability standards, according to AAC requirements</w:t>
            </w:r>
            <w:r w:rsidRPr="00782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20E" w:rsidRPr="00781264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73F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3F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5F73F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5F73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81264">
              <w:rPr>
                <w:rFonts w:ascii="Times New Roman" w:hAnsi="Times New Roman" w:cs="Times New Roman"/>
                <w:sz w:val="18"/>
                <w:szCs w:val="18"/>
              </w:rPr>
              <w:t xml:space="preserve">Plano de auditoria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locatário/</w:t>
            </w:r>
            <w:r w:rsidRPr="00BF1EC4">
              <w:rPr>
                <w:rFonts w:ascii="Times New Roman" w:hAnsi="Times New Roman" w:cs="Times New Roman"/>
                <w:sz w:val="18"/>
                <w:szCs w:val="18"/>
              </w:rPr>
              <w:t>Lesse audit plan</w:t>
            </w:r>
          </w:p>
          <w:p w:rsidR="009F220E" w:rsidRPr="005F73FA" w:rsidRDefault="009F220E" w:rsidP="00725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3F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3F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5F73F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781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3FA">
              <w:rPr>
                <w:rFonts w:ascii="Times New Roman" w:hAnsi="Times New Roman" w:cs="Times New Roman"/>
                <w:sz w:val="18"/>
                <w:szCs w:val="18"/>
              </w:rPr>
              <w:t>Resumo do Estado actual das inspecções</w:t>
            </w:r>
            <w:r w:rsidRPr="005F73F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Current Inspection Status Summary</w:t>
            </w:r>
            <w:r w:rsidRPr="005F7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20E" w:rsidRPr="00BF1EC4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4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CA5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534E">
              <w:rPr>
                <w:rFonts w:ascii="Times New Roman" w:hAnsi="Times New Roman" w:cs="Times New Roman"/>
                <w:sz w:val="18"/>
                <w:szCs w:val="18"/>
              </w:rPr>
              <w:t xml:space="preserve">Resumo do estado actual das peças de vida limitada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instalada</w:t>
            </w:r>
            <w:r w:rsidRPr="00CA534E">
              <w:rPr>
                <w:rFonts w:ascii="Times New Roman" w:hAnsi="Times New Roman" w:cs="Times New Roman"/>
                <w:sz w:val="18"/>
                <w:szCs w:val="18"/>
              </w:rPr>
              <w:t>s na aeronave</w:t>
            </w:r>
            <w:r w:rsidRPr="00CA53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Summary of Current Status of Life -Limited Parts installed on the aircraft </w:t>
            </w:r>
          </w:p>
          <w:p w:rsidR="009F220E" w:rsidRPr="00BF1EC4" w:rsidRDefault="009F220E" w:rsidP="00725AF4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4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CA5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534E">
              <w:rPr>
                <w:rFonts w:ascii="Times New Roman" w:hAnsi="Times New Roman" w:cs="Times New Roman"/>
                <w:sz w:val="18"/>
                <w:szCs w:val="18"/>
              </w:rPr>
              <w:t>Estado actual das directivas de aeronavegabiliadade aplicáveis à aeronave, motores, componentes e</w:t>
            </w:r>
            <w:r w:rsidRPr="00CA5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534E">
              <w:rPr>
                <w:rFonts w:ascii="Times New Roman" w:hAnsi="Times New Roman" w:cs="Times New Roman"/>
                <w:sz w:val="18"/>
                <w:szCs w:val="18"/>
              </w:rPr>
              <w:t>dispositivos/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Current Status of Airworthiness Directives applicable to the aeroplane, powerplants, components and appliances.</w:t>
            </w:r>
          </w:p>
          <w:p w:rsidR="009F220E" w:rsidRPr="00781264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26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781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81264">
              <w:rPr>
                <w:rFonts w:ascii="Times New Roman" w:hAnsi="Times New Roman" w:cs="Times New Roman"/>
                <w:sz w:val="18"/>
                <w:szCs w:val="18"/>
              </w:rPr>
              <w:t>Lista de AD deve ser entregue separadamente</w:t>
            </w:r>
            <w:r w:rsidRPr="0078126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Recurring AD should be listed separately</w:t>
            </w:r>
          </w:p>
          <w:p w:rsidR="009F220E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78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5207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2078C">
              <w:rPr>
                <w:rFonts w:ascii="Times New Roman" w:hAnsi="Times New Roman" w:cs="Times New Roman"/>
                <w:sz w:val="18"/>
                <w:szCs w:val="18"/>
              </w:rPr>
              <w:t>Programa de manutenção da aeronave</w:t>
            </w:r>
            <w:r w:rsidRPr="0052078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Aircraft maintenance program</w:t>
            </w:r>
          </w:p>
          <w:p w:rsidR="009F220E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78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781264">
              <w:rPr>
                <w:rFonts w:ascii="Times New Roman" w:hAnsi="Times New Roman" w:cs="Times New Roman"/>
                <w:sz w:val="18"/>
                <w:szCs w:val="18"/>
              </w:rPr>
              <w:t xml:space="preserve"> MEL aprovada pela autoridade aeronáutica do locador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MEL approved by the lessor authority</w:t>
            </w:r>
          </w:p>
          <w:p w:rsidR="009F220E" w:rsidRPr="00781264" w:rsidRDefault="009F220E" w:rsidP="00725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78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1D3E6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52078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781264">
              <w:rPr>
                <w:rFonts w:ascii="Times New Roman" w:hAnsi="Times New Roman" w:cs="Times New Roman"/>
                <w:sz w:val="18"/>
                <w:szCs w:val="18"/>
              </w:rPr>
              <w:t xml:space="preserve"> Demais documentos referidos no campo 8/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Other documentation referred in 8</w:t>
            </w:r>
          </w:p>
        </w:tc>
      </w:tr>
    </w:tbl>
    <w:p w:rsidR="009F220E" w:rsidRPr="0052078C" w:rsidRDefault="009F220E" w:rsidP="009F220E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3141"/>
        <w:gridCol w:w="2327"/>
      </w:tblGrid>
      <w:tr w:rsidR="009F220E" w:rsidRPr="00FA12E4" w:rsidTr="002E5DB6">
        <w:trPr>
          <w:jc w:val="center"/>
        </w:trPr>
        <w:tc>
          <w:tcPr>
            <w:tcW w:w="10068" w:type="dxa"/>
            <w:gridSpan w:val="3"/>
            <w:shd w:val="clear" w:color="auto" w:fill="F3F3F3"/>
          </w:tcPr>
          <w:p w:rsidR="009F220E" w:rsidRPr="00FA12E4" w:rsidRDefault="009F220E" w:rsidP="009F22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E4">
              <w:rPr>
                <w:rFonts w:ascii="Times New Roman" w:hAnsi="Times New Roman" w:cs="Times New Roman"/>
                <w:b/>
                <w:sz w:val="18"/>
                <w:szCs w:val="18"/>
              </w:rPr>
              <w:t>Declaração de Qaulidade/Quality Statement</w:t>
            </w:r>
          </w:p>
        </w:tc>
      </w:tr>
      <w:tr w:rsidR="009F220E" w:rsidRPr="00BA3DB7" w:rsidTr="002E5DB6">
        <w:trPr>
          <w:trHeight w:val="70"/>
          <w:jc w:val="center"/>
        </w:trPr>
        <w:tc>
          <w:tcPr>
            <w:tcW w:w="10068" w:type="dxa"/>
            <w:gridSpan w:val="3"/>
          </w:tcPr>
          <w:p w:rsidR="009F220E" w:rsidRPr="00CA534E" w:rsidRDefault="009F220E" w:rsidP="00725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aeronave referida e os seus documentos foram inspeccionados e analisados de acordo com os Regulamentos de Aviação Civil em vigor e foram considerados satisfatórios.  </w:t>
            </w:r>
          </w:p>
          <w:p w:rsidR="009F220E" w:rsidRPr="00BF1EC4" w:rsidRDefault="009F220E" w:rsidP="00725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BF1EC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GB"/>
              </w:rPr>
              <w:t xml:space="preserve">The above referenced aircraft and its documents have been inspected and evaluated in accordance with the Civil Aviation Regulations currently in force and it is 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considered satisfactory.</w:t>
            </w:r>
          </w:p>
        </w:tc>
      </w:tr>
      <w:tr w:rsidR="009F220E" w:rsidRPr="004B385A" w:rsidTr="002E5DB6">
        <w:trPr>
          <w:trHeight w:val="70"/>
          <w:jc w:val="center"/>
        </w:trPr>
        <w:tc>
          <w:tcPr>
            <w:tcW w:w="4673" w:type="dxa"/>
            <w:vAlign w:val="center"/>
          </w:tcPr>
          <w:p w:rsidR="00EB5E11" w:rsidRDefault="00EB5E11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B5E11" w:rsidRDefault="00EB5E11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9F220E" w:rsidRPr="00DA44A9" w:rsidRDefault="00EB5E11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777082" w:rsidRDefault="00BF1EC4" w:rsidP="00725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Nome do Representante/</w:t>
            </w:r>
            <w:r w:rsidR="009F220E" w:rsidRPr="00BF1EC4">
              <w:rPr>
                <w:rFonts w:ascii="Times New Roman" w:hAnsi="Times New Roman" w:cs="Times New Roman"/>
                <w:i/>
                <w:sz w:val="18"/>
                <w:szCs w:val="18"/>
              </w:rPr>
              <w:t>Representative Name</w:t>
            </w:r>
          </w:p>
        </w:tc>
        <w:tc>
          <w:tcPr>
            <w:tcW w:w="3099" w:type="dxa"/>
            <w:vAlign w:val="center"/>
          </w:tcPr>
          <w:p w:rsidR="009F220E" w:rsidRDefault="009F220E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E11" w:rsidRDefault="00EB5E11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E11" w:rsidRPr="00777082" w:rsidRDefault="00EB5E11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20E" w:rsidRPr="00DA44A9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Assinatura/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2296" w:type="dxa"/>
            <w:vAlign w:val="center"/>
          </w:tcPr>
          <w:p w:rsidR="009F220E" w:rsidRDefault="009F220E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B5E11" w:rsidRDefault="00EB5E11" w:rsidP="00725AF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B5E11" w:rsidRPr="00604C1D" w:rsidRDefault="00604C1D" w:rsidP="00604C1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 </w:t>
            </w:r>
            <w:r w:rsidRPr="002A12F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  <w:p w:rsidR="009F220E" w:rsidRPr="00DA44A9" w:rsidRDefault="009F220E" w:rsidP="00725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Data/</w:t>
            </w:r>
            <w:r w:rsidRPr="00BF1EC4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Date</w:t>
            </w:r>
            <w:r w:rsidRPr="00DA44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(d-m-y)</w:t>
            </w:r>
          </w:p>
        </w:tc>
      </w:tr>
    </w:tbl>
    <w:p w:rsidR="009F220E" w:rsidRPr="00DA44A9" w:rsidRDefault="009F220E" w:rsidP="009F220E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01"/>
        <w:gridCol w:w="4205"/>
      </w:tblGrid>
      <w:tr w:rsidR="009F220E" w:rsidRPr="00DA44A9" w:rsidTr="002E5DB6">
        <w:trPr>
          <w:trHeight w:val="369"/>
          <w:jc w:val="center"/>
        </w:trPr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F220E" w:rsidRPr="003C5BE3" w:rsidRDefault="009F220E" w:rsidP="00725AF4">
            <w:pPr>
              <w:pStyle w:val="Tabs"/>
              <w:tabs>
                <w:tab w:val="clear" w:pos="447"/>
                <w:tab w:val="num" w:pos="435"/>
              </w:tabs>
              <w:ind w:left="435" w:right="0" w:hanging="435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3C5BE3">
              <w:rPr>
                <w:rFonts w:ascii="Times New Roman" w:hAnsi="Times New Roman"/>
                <w:b/>
                <w:sz w:val="18"/>
                <w:szCs w:val="18"/>
                <w:lang w:val="pt-PT"/>
              </w:rPr>
              <w:t>Uso exclusivo da AA/AAC Use Only : Recibo/RECEIPT</w:t>
            </w:r>
          </w:p>
        </w:tc>
      </w:tr>
      <w:tr w:rsidR="009F220E" w:rsidRPr="00DA44A9" w:rsidTr="002E5DB6">
        <w:trPr>
          <w:trHeight w:val="855"/>
          <w:jc w:val="center"/>
        </w:trPr>
        <w:tc>
          <w:tcPr>
            <w:tcW w:w="5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0E" w:rsidRPr="00CA534E" w:rsidRDefault="009F220E" w:rsidP="00725AF4">
            <w:pPr>
              <w:pStyle w:val="Tabs"/>
              <w:ind w:right="0"/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CA534E">
              <w:rPr>
                <w:rFonts w:ascii="Times New Roman" w:hAnsi="Times New Roman"/>
                <w:sz w:val="18"/>
                <w:szCs w:val="18"/>
                <w:lang w:val="pt-PT"/>
              </w:rPr>
              <w:t xml:space="preserve">Recibo da taxa de pagamento recebido em (dd-mm-yyyy): </w:t>
            </w:r>
            <w:r w:rsidRPr="00CA53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CA534E">
              <w:rPr>
                <w:rFonts w:ascii="Times New Roman" w:hAnsi="Times New Roman"/>
                <w:sz w:val="18"/>
                <w:szCs w:val="18"/>
                <w:lang w:val="pt-PT"/>
              </w:rPr>
              <w:instrText xml:space="preserve"> FORMTEXT </w:instrText>
            </w:r>
            <w:r w:rsidRPr="00CA534E">
              <w:rPr>
                <w:rFonts w:ascii="Times New Roman" w:hAnsi="Times New Roman"/>
                <w:sz w:val="18"/>
                <w:szCs w:val="18"/>
              </w:rPr>
            </w:r>
            <w:r w:rsidRPr="00CA53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A534E">
              <w:rPr>
                <w:rFonts w:ascii="Times New Roman" w:hAnsi="Times New Roman"/>
                <w:sz w:val="18"/>
                <w:szCs w:val="18"/>
              </w:rPr>
              <w:t> </w:t>
            </w:r>
            <w:r w:rsidRPr="00CA534E">
              <w:rPr>
                <w:rFonts w:ascii="Times New Roman" w:hAnsi="Times New Roman"/>
                <w:sz w:val="18"/>
                <w:szCs w:val="18"/>
              </w:rPr>
              <w:t> </w:t>
            </w:r>
            <w:r w:rsidRPr="00CA534E">
              <w:rPr>
                <w:rFonts w:ascii="Times New Roman" w:hAnsi="Times New Roman"/>
                <w:sz w:val="18"/>
                <w:szCs w:val="18"/>
              </w:rPr>
              <w:t> </w:t>
            </w:r>
            <w:r w:rsidRPr="00CA534E">
              <w:rPr>
                <w:rFonts w:ascii="Times New Roman" w:hAnsi="Times New Roman"/>
                <w:sz w:val="18"/>
                <w:szCs w:val="18"/>
              </w:rPr>
              <w:t> </w:t>
            </w:r>
            <w:r w:rsidRPr="00CA534E">
              <w:rPr>
                <w:rFonts w:ascii="Times New Roman" w:hAnsi="Times New Roman"/>
                <w:sz w:val="18"/>
                <w:szCs w:val="18"/>
              </w:rPr>
              <w:t> </w:t>
            </w:r>
            <w:r w:rsidRPr="00CA534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9F220E" w:rsidRPr="00F16F32" w:rsidRDefault="009F220E" w:rsidP="00725AF4">
            <w:pPr>
              <w:pStyle w:val="Tabs"/>
              <w:ind w:righ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A534E">
              <w:rPr>
                <w:rFonts w:ascii="Times New Roman" w:hAnsi="Times New Roman"/>
                <w:sz w:val="18"/>
                <w:szCs w:val="18"/>
                <w:lang w:val="en-US"/>
              </w:rPr>
              <w:t>Fee receipt of payment received</w:t>
            </w:r>
          </w:p>
          <w:p w:rsidR="009F220E" w:rsidRPr="00DA44A9" w:rsidRDefault="009F220E" w:rsidP="00725AF4">
            <w:pPr>
              <w:pStyle w:val="Tabs"/>
              <w:ind w:left="-81"/>
              <w:rPr>
                <w:rFonts w:ascii="Times New Roman" w:hAnsi="Times New Roman"/>
                <w:sz w:val="18"/>
                <w:szCs w:val="18"/>
              </w:rPr>
            </w:pPr>
            <w:r w:rsidRPr="00F16F3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Recibo/</w:t>
            </w:r>
            <w:r w:rsidRPr="00BF1EC4">
              <w:rPr>
                <w:rFonts w:ascii="Times New Roman" w:hAnsi="Times New Roman"/>
                <w:i/>
                <w:sz w:val="18"/>
                <w:szCs w:val="18"/>
              </w:rPr>
              <w:t>Receipt nº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 xml:space="preserve"> : </w:t>
            </w:r>
            <w:r w:rsidRPr="00DA44A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44A9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A44A9">
              <w:rPr>
                <w:rFonts w:ascii="Times New Roman" w:hAnsi="Times New Roman"/>
                <w:sz w:val="18"/>
                <w:szCs w:val="18"/>
              </w:rPr>
            </w:r>
            <w:r w:rsidRPr="00DA44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20E" w:rsidRPr="00DA44A9" w:rsidRDefault="009F220E" w:rsidP="00725AF4">
            <w:pPr>
              <w:pStyle w:val="Tabs"/>
              <w:ind w:right="0"/>
              <w:rPr>
                <w:rFonts w:ascii="Times New Roman" w:hAnsi="Times New Roman"/>
                <w:sz w:val="18"/>
                <w:szCs w:val="18"/>
              </w:rPr>
            </w:pPr>
            <w:r w:rsidRPr="00DA44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Recebido por/</w:t>
            </w:r>
            <w:r w:rsidRPr="00BF1EC4">
              <w:rPr>
                <w:rFonts w:ascii="Times New Roman" w:hAnsi="Times New Roman"/>
                <w:i/>
                <w:sz w:val="18"/>
                <w:szCs w:val="18"/>
              </w:rPr>
              <w:t>Received by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 xml:space="preserve"> : </w:t>
            </w:r>
            <w:r w:rsidRPr="00DA44A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44A9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A44A9">
              <w:rPr>
                <w:rFonts w:ascii="Times New Roman" w:hAnsi="Times New Roman"/>
                <w:sz w:val="18"/>
                <w:szCs w:val="18"/>
              </w:rPr>
            </w:r>
            <w:r w:rsidRPr="00DA44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t> </w:t>
            </w:r>
            <w:r w:rsidRPr="00DA44A9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9F220E" w:rsidRPr="00DA44A9" w:rsidRDefault="009F220E" w:rsidP="00725AF4">
            <w:pPr>
              <w:pStyle w:val="Tab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445CC" w:rsidRDefault="00D445CC" w:rsidP="00EB5E11"/>
    <w:sectPr w:rsidR="00D445CC" w:rsidSect="002E5D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67" w:rsidRDefault="001D3E67" w:rsidP="009F220E">
      <w:pPr>
        <w:spacing w:after="0" w:line="240" w:lineRule="auto"/>
      </w:pPr>
      <w:r>
        <w:separator/>
      </w:r>
    </w:p>
  </w:endnote>
  <w:endnote w:type="continuationSeparator" w:id="0">
    <w:p w:rsidR="001D3E67" w:rsidRDefault="001D3E67" w:rsidP="009F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EB5E11" w:rsidRPr="00B15EBB" w:rsidTr="002E5DB6">
      <w:trPr>
        <w:jc w:val="center"/>
      </w:trPr>
      <w:tc>
        <w:tcPr>
          <w:tcW w:w="3211" w:type="dxa"/>
        </w:tcPr>
        <w:p w:rsidR="00EB5E11" w:rsidRPr="00B15EBB" w:rsidRDefault="00BA3DB7" w:rsidP="00EB5E11">
          <w:pPr>
            <w:pStyle w:val="Cabealh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FS.DSV.11</w:t>
          </w:r>
        </w:p>
      </w:tc>
      <w:tc>
        <w:tcPr>
          <w:tcW w:w="3212" w:type="dxa"/>
        </w:tcPr>
        <w:p w:rsidR="00EB5E11" w:rsidRPr="00B15EBB" w:rsidRDefault="00EB5E11" w:rsidP="00EB5E11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August 2015</w:t>
          </w:r>
        </w:p>
      </w:tc>
      <w:tc>
        <w:tcPr>
          <w:tcW w:w="3212" w:type="dxa"/>
        </w:tcPr>
        <w:p w:rsidR="00EB5E11" w:rsidRPr="00B15EBB" w:rsidRDefault="00EB5E11" w:rsidP="00EB5E11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B15EBB">
            <w:rPr>
              <w:rFonts w:ascii="Arial" w:hAnsi="Arial" w:cs="Arial"/>
              <w:sz w:val="16"/>
              <w:szCs w:val="16"/>
            </w:rPr>
            <w:t xml:space="preserve">Page </w:t>
          </w:r>
          <w:r w:rsidRPr="00B15EBB">
            <w:rPr>
              <w:rFonts w:ascii="Arial" w:hAnsi="Arial" w:cs="Arial"/>
              <w:sz w:val="16"/>
              <w:szCs w:val="16"/>
            </w:rPr>
            <w:fldChar w:fldCharType="begin"/>
          </w:r>
          <w:r w:rsidRPr="00B15EB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B15EBB">
            <w:rPr>
              <w:rFonts w:ascii="Arial" w:hAnsi="Arial" w:cs="Arial"/>
              <w:sz w:val="16"/>
              <w:szCs w:val="16"/>
            </w:rPr>
            <w:fldChar w:fldCharType="separate"/>
          </w:r>
          <w:r w:rsidR="001D3E6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15EBB">
            <w:rPr>
              <w:rFonts w:ascii="Arial" w:hAnsi="Arial" w:cs="Arial"/>
              <w:sz w:val="16"/>
              <w:szCs w:val="16"/>
            </w:rPr>
            <w:fldChar w:fldCharType="end"/>
          </w:r>
          <w:r w:rsidRPr="00B15EBB">
            <w:rPr>
              <w:rFonts w:ascii="Arial" w:hAnsi="Arial" w:cs="Arial"/>
              <w:sz w:val="16"/>
              <w:szCs w:val="16"/>
            </w:rPr>
            <w:t xml:space="preserve"> of </w:t>
          </w:r>
          <w:r w:rsidRPr="00B15EBB">
            <w:rPr>
              <w:rFonts w:ascii="Arial" w:hAnsi="Arial" w:cs="Arial"/>
              <w:sz w:val="16"/>
              <w:szCs w:val="16"/>
            </w:rPr>
            <w:fldChar w:fldCharType="begin"/>
          </w:r>
          <w:r w:rsidRPr="00B15EBB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B15EBB">
            <w:rPr>
              <w:rFonts w:ascii="Arial" w:hAnsi="Arial" w:cs="Arial"/>
              <w:sz w:val="16"/>
              <w:szCs w:val="16"/>
            </w:rPr>
            <w:fldChar w:fldCharType="separate"/>
          </w:r>
          <w:r w:rsidR="001D3E6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15EB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B5E11" w:rsidRDefault="00EB5E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67" w:rsidRDefault="001D3E67" w:rsidP="009F220E">
      <w:pPr>
        <w:spacing w:after="0" w:line="240" w:lineRule="auto"/>
      </w:pPr>
      <w:r>
        <w:separator/>
      </w:r>
    </w:p>
  </w:footnote>
  <w:footnote w:type="continuationSeparator" w:id="0">
    <w:p w:rsidR="001D3E67" w:rsidRDefault="001D3E67" w:rsidP="009F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715CF"/>
    <w:multiLevelType w:val="hybridMultilevel"/>
    <w:tmpl w:val="1772B434"/>
    <w:lvl w:ilvl="0" w:tplc="E9727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E"/>
    <w:rsid w:val="001D3E67"/>
    <w:rsid w:val="00235D54"/>
    <w:rsid w:val="002E5DB6"/>
    <w:rsid w:val="00383AA7"/>
    <w:rsid w:val="004B385A"/>
    <w:rsid w:val="00604C1D"/>
    <w:rsid w:val="007023A1"/>
    <w:rsid w:val="007C6554"/>
    <w:rsid w:val="00827CBF"/>
    <w:rsid w:val="00951BE8"/>
    <w:rsid w:val="009F220E"/>
    <w:rsid w:val="00AA7DCE"/>
    <w:rsid w:val="00BA3DB7"/>
    <w:rsid w:val="00BF1EC4"/>
    <w:rsid w:val="00D070FB"/>
    <w:rsid w:val="00D445CC"/>
    <w:rsid w:val="00E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D8CE-01FC-4FF7-A0C8-4C8979B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0E"/>
    <w:pPr>
      <w:spacing w:after="200" w:line="276" w:lineRule="auto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2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20E"/>
    <w:rPr>
      <w:lang w:val="pt-PT"/>
    </w:rPr>
  </w:style>
  <w:style w:type="paragraph" w:styleId="Corpodetexto">
    <w:name w:val="Body Text"/>
    <w:basedOn w:val="Normal"/>
    <w:link w:val="CorpodetextoChar"/>
    <w:rsid w:val="009F22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pt-PT"/>
    </w:rPr>
  </w:style>
  <w:style w:type="character" w:customStyle="1" w:styleId="CorpodetextoChar">
    <w:name w:val="Corpo de texto Char"/>
    <w:basedOn w:val="Fontepargpadro"/>
    <w:link w:val="Corpodetexto"/>
    <w:rsid w:val="009F220E"/>
    <w:rPr>
      <w:rFonts w:ascii="Arial" w:eastAsia="Times New Roman" w:hAnsi="Arial" w:cs="Times New Roman"/>
      <w:sz w:val="20"/>
      <w:szCs w:val="20"/>
      <w:lang w:eastAsia="pt-PT"/>
    </w:rPr>
  </w:style>
  <w:style w:type="paragraph" w:customStyle="1" w:styleId="Tabs">
    <w:name w:val="Tabs"/>
    <w:basedOn w:val="Normal"/>
    <w:autoRedefine/>
    <w:semiHidden/>
    <w:rsid w:val="009F220E"/>
    <w:pPr>
      <w:tabs>
        <w:tab w:val="left" w:pos="447"/>
        <w:tab w:val="right" w:leader="dot" w:pos="8952"/>
      </w:tabs>
      <w:spacing w:after="0" w:line="240" w:lineRule="auto"/>
      <w:ind w:right="-399"/>
    </w:pPr>
    <w:rPr>
      <w:rFonts w:ascii="Arial" w:eastAsia="Times New Roman" w:hAnsi="Arial" w:cs="Times New Roman"/>
      <w:szCs w:val="20"/>
      <w:lang w:val="en-GB" w:eastAsia="pt-PT"/>
    </w:rPr>
  </w:style>
  <w:style w:type="paragraph" w:styleId="Rodap">
    <w:name w:val="footer"/>
    <w:basedOn w:val="Normal"/>
    <w:link w:val="RodapChar"/>
    <w:uiPriority w:val="99"/>
    <w:unhideWhenUsed/>
    <w:rsid w:val="009F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20E"/>
    <w:rPr>
      <w:lang w:val="pt-PT"/>
    </w:rPr>
  </w:style>
  <w:style w:type="table" w:styleId="Tabelacomgrade">
    <w:name w:val="Table Grid"/>
    <w:basedOn w:val="Tabelanormal"/>
    <w:rsid w:val="00EB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1772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Denilson Ribeiro</dc:creator>
  <cp:keywords/>
  <dc:description/>
  <cp:lastModifiedBy>AAC - Jailza Silva</cp:lastModifiedBy>
  <cp:revision>5</cp:revision>
  <dcterms:created xsi:type="dcterms:W3CDTF">2015-09-09T12:56:00Z</dcterms:created>
  <dcterms:modified xsi:type="dcterms:W3CDTF">2015-09-30T22:40:00Z</dcterms:modified>
</cp:coreProperties>
</file>